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E167" w14:textId="147F3DB5" w:rsidR="002604AE" w:rsidRPr="002604AE" w:rsidRDefault="002604AE" w:rsidP="002604AE">
      <w:pPr>
        <w:pStyle w:val="a3"/>
        <w:jc w:val="center"/>
        <w:rPr>
          <w:rFonts w:cs="Times New Roman"/>
          <w:b/>
          <w:bCs/>
          <w:color w:val="0070C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20668B" wp14:editId="6C7EB8B9">
            <wp:simplePos x="0" y="0"/>
            <wp:positionH relativeFrom="column">
              <wp:posOffset>19050</wp:posOffset>
            </wp:positionH>
            <wp:positionV relativeFrom="paragraph">
              <wp:posOffset>1905</wp:posOffset>
            </wp:positionV>
            <wp:extent cx="1657350" cy="1738630"/>
            <wp:effectExtent l="0" t="0" r="0" b="0"/>
            <wp:wrapTight wrapText="bothSides">
              <wp:wrapPolygon edited="0">
                <wp:start x="0" y="0"/>
                <wp:lineTo x="0" y="21300"/>
                <wp:lineTo x="21352" y="21300"/>
                <wp:lineTo x="2135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04AE">
        <w:rPr>
          <w:rFonts w:cs="Times New Roman"/>
          <w:b/>
          <w:bCs/>
          <w:color w:val="0070C0"/>
          <w:sz w:val="32"/>
          <w:szCs w:val="32"/>
        </w:rPr>
        <w:t>Рекомендации, которые помогут детям дошкольного возраста справиться с тоской по родителям во время отдыха:</w:t>
      </w:r>
    </w:p>
    <w:p w14:paraId="5B6D214E" w14:textId="77777777" w:rsidR="002604AE" w:rsidRPr="002604AE" w:rsidRDefault="002604AE" w:rsidP="002604AE">
      <w:pPr>
        <w:pStyle w:val="a3"/>
        <w:rPr>
          <w:rFonts w:cs="Times New Roman"/>
          <w:color w:val="0070C0"/>
          <w:szCs w:val="28"/>
        </w:rPr>
      </w:pPr>
    </w:p>
    <w:p w14:paraId="04A394F7" w14:textId="77777777" w:rsidR="002604AE" w:rsidRPr="00322E92" w:rsidRDefault="002604AE" w:rsidP="00322E92">
      <w:pPr>
        <w:pStyle w:val="a3"/>
        <w:jc w:val="center"/>
        <w:rPr>
          <w:rFonts w:cs="Times New Roman"/>
          <w:b/>
          <w:bCs/>
          <w:color w:val="0070C0"/>
          <w:sz w:val="32"/>
          <w:szCs w:val="32"/>
        </w:rPr>
      </w:pPr>
      <w:r w:rsidRPr="00322E92">
        <w:rPr>
          <w:rFonts w:cs="Times New Roman"/>
          <w:b/>
          <w:bCs/>
          <w:color w:val="0070C0"/>
          <w:sz w:val="32"/>
          <w:szCs w:val="32"/>
        </w:rPr>
        <w:t>Подготовка заранее</w:t>
      </w:r>
    </w:p>
    <w:p w14:paraId="1296833A" w14:textId="7C89949F" w:rsidR="002604AE" w:rsidRPr="00C60AC6" w:rsidRDefault="002604AE" w:rsidP="002604AE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C60AC6">
        <w:rPr>
          <w:rFonts w:cs="Times New Roman"/>
          <w:szCs w:val="28"/>
        </w:rPr>
        <w:t xml:space="preserve">Обсудите с родителями, как ребенок реагирует на разлуку, какие у него привычные способы успокоения.  </w:t>
      </w:r>
    </w:p>
    <w:p w14:paraId="33350417" w14:textId="3ED82A97" w:rsidR="002604AE" w:rsidRPr="00C60AC6" w:rsidRDefault="002604AE" w:rsidP="002604AE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C60AC6">
        <w:rPr>
          <w:rFonts w:cs="Times New Roman"/>
          <w:szCs w:val="28"/>
        </w:rPr>
        <w:t xml:space="preserve">Попросите родителей дать ребенку с собой «кусочек дома» (любимую игрушку, фото семьи, платочек с маминым запахом).  </w:t>
      </w:r>
    </w:p>
    <w:p w14:paraId="13EAACCB" w14:textId="77777777" w:rsidR="002604AE" w:rsidRPr="00322E92" w:rsidRDefault="002604AE" w:rsidP="00322E92">
      <w:pPr>
        <w:pStyle w:val="a3"/>
        <w:jc w:val="center"/>
        <w:rPr>
          <w:rFonts w:cs="Times New Roman"/>
          <w:sz w:val="32"/>
          <w:szCs w:val="32"/>
        </w:rPr>
      </w:pPr>
    </w:p>
    <w:p w14:paraId="2CF39155" w14:textId="165DD82A" w:rsidR="002604AE" w:rsidRPr="00322E92" w:rsidRDefault="002604AE" w:rsidP="00322E92">
      <w:pPr>
        <w:pStyle w:val="a3"/>
        <w:jc w:val="center"/>
        <w:rPr>
          <w:rFonts w:cs="Times New Roman"/>
          <w:b/>
          <w:bCs/>
          <w:color w:val="0070C0"/>
          <w:sz w:val="32"/>
          <w:szCs w:val="32"/>
        </w:rPr>
      </w:pPr>
      <w:r w:rsidRPr="00322E92">
        <w:rPr>
          <w:rFonts w:cs="Times New Roman"/>
          <w:b/>
          <w:bCs/>
          <w:color w:val="0070C0"/>
          <w:sz w:val="32"/>
          <w:szCs w:val="32"/>
        </w:rPr>
        <w:t>Отвлечение и вовлечение в деятельность</w:t>
      </w:r>
    </w:p>
    <w:p w14:paraId="171B3C74" w14:textId="3A448B45" w:rsidR="002604AE" w:rsidRPr="00C60AC6" w:rsidRDefault="002604AE" w:rsidP="00322E92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C60AC6">
        <w:rPr>
          <w:rFonts w:cs="Times New Roman"/>
          <w:szCs w:val="28"/>
        </w:rPr>
        <w:t xml:space="preserve">Игры и развлечения – займите детей активными, веселыми играми (подвижные игры, творческие занятия, совместные песни).  </w:t>
      </w:r>
    </w:p>
    <w:p w14:paraId="0AEAE810" w14:textId="555F695C" w:rsidR="002604AE" w:rsidRPr="00C60AC6" w:rsidRDefault="002604AE" w:rsidP="00322E92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C60AC6">
        <w:rPr>
          <w:rFonts w:cs="Times New Roman"/>
          <w:szCs w:val="28"/>
        </w:rPr>
        <w:t xml:space="preserve">Ритуалы – создайте приятные традиции (утренний танец, вечерняя сказка, «секретное» рукопожатие).  </w:t>
      </w:r>
    </w:p>
    <w:p w14:paraId="70D570F2" w14:textId="6A4936C9" w:rsidR="002604AE" w:rsidRPr="00C60AC6" w:rsidRDefault="002604AE" w:rsidP="00322E92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C60AC6">
        <w:rPr>
          <w:rFonts w:cs="Times New Roman"/>
          <w:szCs w:val="28"/>
        </w:rPr>
        <w:t xml:space="preserve">Смена деятельности – если ребенок загрустил, переключите его внимание на что-то интересное («Ой, смотри, какая бабочка! Давай её нарисуем!»).  </w:t>
      </w:r>
    </w:p>
    <w:p w14:paraId="475AEA87" w14:textId="77777777" w:rsidR="002604AE" w:rsidRPr="00C60AC6" w:rsidRDefault="002604AE" w:rsidP="002604AE">
      <w:pPr>
        <w:pStyle w:val="a3"/>
        <w:rPr>
          <w:rFonts w:cs="Times New Roman"/>
          <w:szCs w:val="28"/>
        </w:rPr>
      </w:pPr>
    </w:p>
    <w:p w14:paraId="05E40534" w14:textId="77777777" w:rsidR="002604AE" w:rsidRPr="00322E92" w:rsidRDefault="002604AE" w:rsidP="00322E92">
      <w:pPr>
        <w:pStyle w:val="a3"/>
        <w:jc w:val="center"/>
        <w:rPr>
          <w:rFonts w:cs="Times New Roman"/>
          <w:b/>
          <w:bCs/>
          <w:color w:val="0070C0"/>
          <w:sz w:val="32"/>
          <w:szCs w:val="32"/>
        </w:rPr>
      </w:pPr>
      <w:r w:rsidRPr="00322E92">
        <w:rPr>
          <w:rFonts w:cs="Times New Roman"/>
          <w:b/>
          <w:bCs/>
          <w:color w:val="0070C0"/>
          <w:sz w:val="32"/>
          <w:szCs w:val="32"/>
        </w:rPr>
        <w:t>Эмоциональная поддержка</w:t>
      </w:r>
    </w:p>
    <w:p w14:paraId="17A84C4C" w14:textId="37295028" w:rsidR="002604AE" w:rsidRPr="00C60AC6" w:rsidRDefault="002604AE" w:rsidP="00322E92">
      <w:pPr>
        <w:pStyle w:val="a3"/>
        <w:numPr>
          <w:ilvl w:val="0"/>
          <w:numId w:val="3"/>
        </w:numPr>
        <w:rPr>
          <w:rFonts w:cs="Times New Roman"/>
          <w:szCs w:val="28"/>
        </w:rPr>
      </w:pPr>
      <w:r w:rsidRPr="00C60AC6">
        <w:rPr>
          <w:rFonts w:cs="Times New Roman"/>
          <w:szCs w:val="28"/>
        </w:rPr>
        <w:t xml:space="preserve">Проговаривайте чувства: «Я понимаю, ты скучаешь по маме. Это нормально. Давай обнимемся».  </w:t>
      </w:r>
    </w:p>
    <w:p w14:paraId="2E83C020" w14:textId="1D10B3A6" w:rsidR="002604AE" w:rsidRPr="00C60AC6" w:rsidRDefault="002604AE" w:rsidP="00322E92">
      <w:pPr>
        <w:pStyle w:val="a3"/>
        <w:numPr>
          <w:ilvl w:val="0"/>
          <w:numId w:val="3"/>
        </w:numPr>
        <w:rPr>
          <w:rFonts w:cs="Times New Roman"/>
          <w:szCs w:val="28"/>
        </w:rPr>
      </w:pPr>
      <w:r w:rsidRPr="00C60AC6">
        <w:rPr>
          <w:rFonts w:cs="Times New Roman"/>
          <w:szCs w:val="28"/>
        </w:rPr>
        <w:t xml:space="preserve">Не обесценивайте переживания – избегайте фраз вроде «Не плачь, ты уже большой».  </w:t>
      </w:r>
    </w:p>
    <w:p w14:paraId="0F6E4E2A" w14:textId="6C6ED379" w:rsidR="002604AE" w:rsidRPr="00C60AC6" w:rsidRDefault="002604AE" w:rsidP="00322E92">
      <w:pPr>
        <w:pStyle w:val="a3"/>
        <w:numPr>
          <w:ilvl w:val="0"/>
          <w:numId w:val="3"/>
        </w:numPr>
        <w:rPr>
          <w:rFonts w:cs="Times New Roman"/>
          <w:szCs w:val="28"/>
        </w:rPr>
      </w:pPr>
      <w:r w:rsidRPr="00C60AC6">
        <w:rPr>
          <w:rFonts w:cs="Times New Roman"/>
          <w:szCs w:val="28"/>
        </w:rPr>
        <w:t xml:space="preserve">Тактильный контакт – обнимайте, держите за руку, если ребенок это принимает.  </w:t>
      </w:r>
    </w:p>
    <w:p w14:paraId="15B96020" w14:textId="77777777" w:rsidR="002604AE" w:rsidRPr="00C60AC6" w:rsidRDefault="002604AE" w:rsidP="002604AE">
      <w:pPr>
        <w:pStyle w:val="a3"/>
        <w:rPr>
          <w:rFonts w:cs="Times New Roman"/>
          <w:szCs w:val="28"/>
        </w:rPr>
      </w:pPr>
    </w:p>
    <w:p w14:paraId="03A96E51" w14:textId="67CC409E" w:rsidR="002604AE" w:rsidRPr="00322E92" w:rsidRDefault="002604AE" w:rsidP="00322E92">
      <w:pPr>
        <w:pStyle w:val="a3"/>
        <w:jc w:val="center"/>
        <w:rPr>
          <w:rFonts w:cs="Times New Roman"/>
          <w:b/>
          <w:bCs/>
          <w:color w:val="0070C0"/>
          <w:sz w:val="32"/>
          <w:szCs w:val="32"/>
        </w:rPr>
      </w:pPr>
      <w:r w:rsidRPr="00322E92">
        <w:rPr>
          <w:rFonts w:cs="Times New Roman"/>
          <w:b/>
          <w:bCs/>
          <w:color w:val="0070C0"/>
          <w:sz w:val="32"/>
          <w:szCs w:val="32"/>
        </w:rPr>
        <w:t>Связь с родителями</w:t>
      </w:r>
    </w:p>
    <w:p w14:paraId="15F9BFDE" w14:textId="29816D59" w:rsidR="002604AE" w:rsidRPr="00C60AC6" w:rsidRDefault="002604AE" w:rsidP="00322E92">
      <w:pPr>
        <w:pStyle w:val="a3"/>
        <w:numPr>
          <w:ilvl w:val="0"/>
          <w:numId w:val="4"/>
        </w:numPr>
        <w:rPr>
          <w:rFonts w:cs="Times New Roman"/>
          <w:szCs w:val="28"/>
        </w:rPr>
      </w:pPr>
      <w:r w:rsidRPr="00C60AC6">
        <w:rPr>
          <w:rFonts w:cs="Times New Roman"/>
          <w:szCs w:val="28"/>
        </w:rPr>
        <w:t xml:space="preserve">Организуйте короткий звонок или видеочат в заранее оговоренное время.  </w:t>
      </w:r>
    </w:p>
    <w:p w14:paraId="29426218" w14:textId="7547097B" w:rsidR="002604AE" w:rsidRPr="00C60AC6" w:rsidRDefault="002604AE" w:rsidP="00322E92">
      <w:pPr>
        <w:pStyle w:val="a3"/>
        <w:numPr>
          <w:ilvl w:val="0"/>
          <w:numId w:val="4"/>
        </w:numPr>
        <w:rPr>
          <w:rFonts w:cs="Times New Roman"/>
          <w:szCs w:val="28"/>
        </w:rPr>
      </w:pPr>
      <w:r w:rsidRPr="00C60AC6">
        <w:rPr>
          <w:rFonts w:cs="Times New Roman"/>
          <w:szCs w:val="28"/>
        </w:rPr>
        <w:t xml:space="preserve">Предложите ребенку написать письмо или нарисовать рисунок для родителей.  </w:t>
      </w:r>
    </w:p>
    <w:p w14:paraId="72BA0044" w14:textId="04AB6F30" w:rsidR="002604AE" w:rsidRDefault="002604AE" w:rsidP="002604AE">
      <w:pPr>
        <w:pStyle w:val="a3"/>
        <w:rPr>
          <w:rFonts w:cs="Times New Roman"/>
          <w:szCs w:val="28"/>
        </w:rPr>
      </w:pPr>
    </w:p>
    <w:p w14:paraId="64A930D4" w14:textId="43204126" w:rsidR="002604AE" w:rsidRPr="00322E92" w:rsidRDefault="002604AE" w:rsidP="00322E92">
      <w:pPr>
        <w:pStyle w:val="a3"/>
        <w:jc w:val="center"/>
        <w:rPr>
          <w:rFonts w:cs="Times New Roman"/>
          <w:b/>
          <w:bCs/>
          <w:color w:val="0070C0"/>
          <w:sz w:val="32"/>
          <w:szCs w:val="32"/>
        </w:rPr>
      </w:pPr>
      <w:r w:rsidRPr="00322E92">
        <w:rPr>
          <w:rFonts w:cs="Times New Roman"/>
          <w:b/>
          <w:bCs/>
          <w:color w:val="0070C0"/>
          <w:sz w:val="32"/>
          <w:szCs w:val="32"/>
        </w:rPr>
        <w:t>Личный пример и атмосфера</w:t>
      </w:r>
    </w:p>
    <w:p w14:paraId="49C3263B" w14:textId="452E69C2" w:rsidR="002604AE" w:rsidRPr="00C60AC6" w:rsidRDefault="002604AE" w:rsidP="00322E92">
      <w:pPr>
        <w:pStyle w:val="a3"/>
        <w:numPr>
          <w:ilvl w:val="0"/>
          <w:numId w:val="5"/>
        </w:numPr>
        <w:rPr>
          <w:rFonts w:cs="Times New Roman"/>
          <w:szCs w:val="28"/>
        </w:rPr>
      </w:pPr>
      <w:r w:rsidRPr="00C60AC6">
        <w:rPr>
          <w:rFonts w:cs="Times New Roman"/>
          <w:szCs w:val="28"/>
        </w:rPr>
        <w:t>Будьте спокойны и доброжелательны</w:t>
      </w:r>
      <w:r>
        <w:rPr>
          <w:rFonts w:cs="Times New Roman"/>
          <w:szCs w:val="28"/>
        </w:rPr>
        <w:t xml:space="preserve"> </w:t>
      </w:r>
      <w:r w:rsidRPr="00C60AC6">
        <w:rPr>
          <w:rFonts w:cs="Times New Roman"/>
          <w:szCs w:val="28"/>
        </w:rPr>
        <w:t xml:space="preserve">– дети чувствуют </w:t>
      </w:r>
      <w:r>
        <w:rPr>
          <w:rFonts w:cs="Times New Roman"/>
          <w:szCs w:val="28"/>
        </w:rPr>
        <w:t xml:space="preserve">раздражительность и </w:t>
      </w:r>
      <w:r w:rsidRPr="00C60AC6">
        <w:rPr>
          <w:rFonts w:cs="Times New Roman"/>
          <w:szCs w:val="28"/>
        </w:rPr>
        <w:t xml:space="preserve">тревогу взрослых.  </w:t>
      </w:r>
    </w:p>
    <w:p w14:paraId="5E9E90E1" w14:textId="2D5DDF28" w:rsidR="002604AE" w:rsidRPr="00C60AC6" w:rsidRDefault="002604AE" w:rsidP="00322E92">
      <w:pPr>
        <w:pStyle w:val="a3"/>
        <w:numPr>
          <w:ilvl w:val="0"/>
          <w:numId w:val="5"/>
        </w:numPr>
        <w:rPr>
          <w:rFonts w:cs="Times New Roman"/>
          <w:szCs w:val="28"/>
        </w:rPr>
      </w:pPr>
      <w:r w:rsidRPr="00C60AC6">
        <w:rPr>
          <w:rFonts w:cs="Times New Roman"/>
          <w:szCs w:val="28"/>
        </w:rPr>
        <w:t xml:space="preserve">Создавайте теплую, домашнюю атмосферу (совместные чаепития, чтение сказок перед сном).  </w:t>
      </w:r>
    </w:p>
    <w:p w14:paraId="0428F3B7" w14:textId="7AB11062" w:rsidR="002604AE" w:rsidRPr="00C60AC6" w:rsidRDefault="002604AE" w:rsidP="002604AE">
      <w:pPr>
        <w:pStyle w:val="a3"/>
        <w:rPr>
          <w:rFonts w:cs="Times New Roman"/>
          <w:szCs w:val="28"/>
        </w:rPr>
      </w:pPr>
    </w:p>
    <w:p w14:paraId="321A5D24" w14:textId="570553D1" w:rsidR="002604AE" w:rsidRPr="00322E92" w:rsidRDefault="002604AE" w:rsidP="00322E92">
      <w:pPr>
        <w:pStyle w:val="a3"/>
        <w:jc w:val="center"/>
        <w:rPr>
          <w:rFonts w:cs="Times New Roman"/>
          <w:b/>
          <w:bCs/>
          <w:color w:val="0070C0"/>
          <w:sz w:val="32"/>
          <w:szCs w:val="32"/>
        </w:rPr>
      </w:pPr>
      <w:r w:rsidRPr="00322E92">
        <w:rPr>
          <w:rFonts w:cs="Times New Roman"/>
          <w:b/>
          <w:bCs/>
          <w:color w:val="0070C0"/>
          <w:sz w:val="32"/>
          <w:szCs w:val="32"/>
        </w:rPr>
        <w:t>Что делать, если ребенок плачет и не успокаивается?</w:t>
      </w:r>
    </w:p>
    <w:p w14:paraId="3874079E" w14:textId="3A2B8E43" w:rsidR="002604AE" w:rsidRPr="00C60AC6" w:rsidRDefault="002604AE" w:rsidP="00322E92">
      <w:pPr>
        <w:pStyle w:val="a3"/>
        <w:numPr>
          <w:ilvl w:val="0"/>
          <w:numId w:val="6"/>
        </w:numPr>
        <w:rPr>
          <w:rFonts w:cs="Times New Roman"/>
          <w:szCs w:val="28"/>
        </w:rPr>
      </w:pPr>
      <w:r w:rsidRPr="00C60AC6">
        <w:rPr>
          <w:rFonts w:cs="Times New Roman"/>
          <w:szCs w:val="28"/>
        </w:rPr>
        <w:t xml:space="preserve">Возьмите на руки (если ребенок позволяет), предложите глубоко подышать («Давай подуем на воображаемый одуванчик»).  </w:t>
      </w:r>
    </w:p>
    <w:p w14:paraId="5655148F" w14:textId="39C327C5" w:rsidR="002604AE" w:rsidRPr="00C60AC6" w:rsidRDefault="00322E92" w:rsidP="00322E92">
      <w:pPr>
        <w:pStyle w:val="a3"/>
        <w:numPr>
          <w:ilvl w:val="0"/>
          <w:numId w:val="6"/>
        </w:numPr>
        <w:rPr>
          <w:rFonts w:cs="Times New Roman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ECB551" wp14:editId="3CBB796D">
            <wp:simplePos x="0" y="0"/>
            <wp:positionH relativeFrom="margin">
              <wp:align>right</wp:align>
            </wp:positionH>
            <wp:positionV relativeFrom="paragraph">
              <wp:posOffset>229235</wp:posOffset>
            </wp:positionV>
            <wp:extent cx="2152650" cy="1576070"/>
            <wp:effectExtent l="0" t="0" r="0" b="5080"/>
            <wp:wrapTight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4AE" w:rsidRPr="00C60AC6">
        <w:rPr>
          <w:rFonts w:cs="Times New Roman"/>
          <w:szCs w:val="28"/>
        </w:rPr>
        <w:t xml:space="preserve">Используйте отвлекающие маневры («Ой, а кто это шуршит в кустах? Пойдём посмотрим!»).  </w:t>
      </w:r>
    </w:p>
    <w:p w14:paraId="19029BD3" w14:textId="7F2E161F" w:rsidR="002604AE" w:rsidRDefault="002604AE" w:rsidP="00322E92">
      <w:pPr>
        <w:pStyle w:val="a3"/>
        <w:numPr>
          <w:ilvl w:val="0"/>
          <w:numId w:val="6"/>
        </w:numPr>
        <w:rPr>
          <w:rFonts w:cs="Times New Roman"/>
          <w:szCs w:val="28"/>
        </w:rPr>
      </w:pPr>
      <w:r w:rsidRPr="00C60AC6">
        <w:rPr>
          <w:rFonts w:cs="Times New Roman"/>
          <w:szCs w:val="28"/>
        </w:rPr>
        <w:t xml:space="preserve">Если слезы сильные – уведите ребенка в тихое место, дайте ему время прийти в себя.  </w:t>
      </w:r>
    </w:p>
    <w:p w14:paraId="2613A710" w14:textId="77777777" w:rsidR="00322E92" w:rsidRPr="00C60AC6" w:rsidRDefault="00322E92" w:rsidP="00322E92">
      <w:pPr>
        <w:pStyle w:val="a3"/>
        <w:ind w:left="720"/>
        <w:rPr>
          <w:rFonts w:cs="Times New Roman"/>
          <w:szCs w:val="28"/>
        </w:rPr>
      </w:pPr>
    </w:p>
    <w:p w14:paraId="469AF514" w14:textId="33EFF9E7" w:rsidR="002604AE" w:rsidRPr="00322E92" w:rsidRDefault="002604AE" w:rsidP="002604AE">
      <w:pPr>
        <w:pStyle w:val="a3"/>
        <w:jc w:val="center"/>
        <w:rPr>
          <w:rFonts w:cs="Times New Roman"/>
          <w:b/>
          <w:bCs/>
          <w:color w:val="0070C0"/>
          <w:szCs w:val="28"/>
        </w:rPr>
      </w:pPr>
      <w:r w:rsidRPr="00322E92">
        <w:rPr>
          <w:rFonts w:cs="Times New Roman"/>
          <w:b/>
          <w:bCs/>
          <w:color w:val="0070C0"/>
          <w:szCs w:val="28"/>
        </w:rPr>
        <w:t>Главное – терпение и понимание.</w:t>
      </w:r>
    </w:p>
    <w:p w14:paraId="123130E4" w14:textId="58DD383B" w:rsidR="00322E92" w:rsidRDefault="002604AE" w:rsidP="002604AE">
      <w:pPr>
        <w:pStyle w:val="a3"/>
        <w:jc w:val="center"/>
        <w:rPr>
          <w:rFonts w:cs="Times New Roman"/>
          <w:b/>
          <w:bCs/>
          <w:color w:val="0070C0"/>
          <w:szCs w:val="28"/>
        </w:rPr>
      </w:pPr>
      <w:r w:rsidRPr="00322E92">
        <w:rPr>
          <w:rFonts w:cs="Times New Roman"/>
          <w:b/>
          <w:bCs/>
          <w:color w:val="0070C0"/>
          <w:szCs w:val="28"/>
        </w:rPr>
        <w:t xml:space="preserve">Большинство детей адаптируются за 1-3 дня, </w:t>
      </w:r>
    </w:p>
    <w:p w14:paraId="46928290" w14:textId="30F655C4" w:rsidR="002D2E6A" w:rsidRPr="00322E92" w:rsidRDefault="002604AE" w:rsidP="00322E92">
      <w:pPr>
        <w:pStyle w:val="a3"/>
        <w:jc w:val="center"/>
        <w:rPr>
          <w:rFonts w:cs="Times New Roman"/>
          <w:b/>
          <w:bCs/>
          <w:color w:val="0070C0"/>
          <w:szCs w:val="28"/>
        </w:rPr>
      </w:pPr>
      <w:r w:rsidRPr="00322E92">
        <w:rPr>
          <w:rFonts w:cs="Times New Roman"/>
          <w:b/>
          <w:bCs/>
          <w:color w:val="0070C0"/>
          <w:szCs w:val="28"/>
        </w:rPr>
        <w:t>если чувствуют заботу и поддержку.</w:t>
      </w:r>
    </w:p>
    <w:sectPr w:rsidR="002D2E6A" w:rsidRPr="00322E92" w:rsidSect="00322E92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67.25pt;height:175.5pt" o:bullet="t">
        <v:imagedata r:id="rId1" o:title="Рисунок1"/>
      </v:shape>
    </w:pict>
  </w:numPicBullet>
  <w:abstractNum w:abstractNumId="0" w15:restartNumberingAfterBreak="0">
    <w:nsid w:val="1798661C"/>
    <w:multiLevelType w:val="hybridMultilevel"/>
    <w:tmpl w:val="03620474"/>
    <w:lvl w:ilvl="0" w:tplc="CEE6EB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106B6"/>
    <w:multiLevelType w:val="hybridMultilevel"/>
    <w:tmpl w:val="59FA2F96"/>
    <w:lvl w:ilvl="0" w:tplc="CEE6EB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52F99"/>
    <w:multiLevelType w:val="hybridMultilevel"/>
    <w:tmpl w:val="5DCE43AA"/>
    <w:lvl w:ilvl="0" w:tplc="CEE6EB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E74EC"/>
    <w:multiLevelType w:val="hybridMultilevel"/>
    <w:tmpl w:val="C8D673A6"/>
    <w:lvl w:ilvl="0" w:tplc="CEE6EB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D7C9E"/>
    <w:multiLevelType w:val="hybridMultilevel"/>
    <w:tmpl w:val="2780E11C"/>
    <w:lvl w:ilvl="0" w:tplc="CEE6EB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C04BD"/>
    <w:multiLevelType w:val="hybridMultilevel"/>
    <w:tmpl w:val="04A6D176"/>
    <w:lvl w:ilvl="0" w:tplc="CEE6EB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AE"/>
    <w:rsid w:val="002604AE"/>
    <w:rsid w:val="002D2E6A"/>
    <w:rsid w:val="00322E92"/>
    <w:rsid w:val="0061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6837"/>
  <w15:chartTrackingRefBased/>
  <w15:docId w15:val="{841DA5D4-20D9-4AE7-A7E8-489C4A51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C82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2026-04-10T09:01:00Z</dcterms:created>
  <dcterms:modified xsi:type="dcterms:W3CDTF">2026-04-10T09:20:00Z</dcterms:modified>
</cp:coreProperties>
</file>